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>«Детский сад № 10 «Ёлочка»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83FAB" w:rsidRDefault="00783FAB" w:rsidP="00783FA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3FAB" w:rsidRPr="004314E8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sz w:val="32"/>
          <w:szCs w:val="32"/>
        </w:rPr>
      </w:pPr>
    </w:p>
    <w:p w:rsidR="00783FAB" w:rsidRPr="00B62270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</w:p>
    <w:p w:rsidR="00A72F67" w:rsidRDefault="00D64347" w:rsidP="00783FAB">
      <w:pPr>
        <w:pStyle w:val="1"/>
        <w:jc w:val="center"/>
        <w:rPr>
          <w:b w:val="0"/>
          <w:sz w:val="32"/>
          <w:szCs w:val="32"/>
        </w:rPr>
      </w:pPr>
      <w:r w:rsidRPr="00D64347">
        <w:rPr>
          <w:bCs w:val="0"/>
          <w:kern w:val="0"/>
          <w:sz w:val="52"/>
          <w:szCs w:val="52"/>
        </w:rPr>
        <w:t xml:space="preserve">Приобщение дошкольников </w:t>
      </w:r>
      <w:r>
        <w:rPr>
          <w:bCs w:val="0"/>
          <w:kern w:val="0"/>
          <w:sz w:val="52"/>
          <w:szCs w:val="52"/>
        </w:rPr>
        <w:br/>
      </w:r>
      <w:r w:rsidRPr="00D64347">
        <w:rPr>
          <w:bCs w:val="0"/>
          <w:kern w:val="0"/>
          <w:sz w:val="52"/>
          <w:szCs w:val="52"/>
        </w:rPr>
        <w:t xml:space="preserve">к русскому народному творчеству </w:t>
      </w:r>
      <w:r>
        <w:rPr>
          <w:bCs w:val="0"/>
          <w:kern w:val="0"/>
          <w:sz w:val="52"/>
          <w:szCs w:val="52"/>
        </w:rPr>
        <w:br/>
      </w:r>
      <w:r w:rsidRPr="00D64347">
        <w:rPr>
          <w:bCs w:val="0"/>
          <w:kern w:val="0"/>
          <w:sz w:val="52"/>
          <w:szCs w:val="52"/>
        </w:rPr>
        <w:t>с младшего возраст</w:t>
      </w:r>
      <w:bookmarkStart w:id="0" w:name="_GoBack"/>
      <w:bookmarkEnd w:id="0"/>
      <w:r w:rsidRPr="00D64347">
        <w:rPr>
          <w:bCs w:val="0"/>
          <w:kern w:val="0"/>
          <w:sz w:val="52"/>
          <w:szCs w:val="52"/>
        </w:rPr>
        <w:t>а</w:t>
      </w:r>
    </w:p>
    <w:p w:rsidR="00A72F67" w:rsidRDefault="00A72F67" w:rsidP="00783FAB">
      <w:pPr>
        <w:pStyle w:val="1"/>
        <w:jc w:val="center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jc w:val="right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783FAB" w:rsidRPr="00F334AE" w:rsidTr="00520F9A">
        <w:tc>
          <w:tcPr>
            <w:tcW w:w="5495" w:type="dxa"/>
            <w:shd w:val="clear" w:color="auto" w:fill="auto"/>
          </w:tcPr>
          <w:p w:rsidR="00783FAB" w:rsidRPr="00F334AE" w:rsidRDefault="00783FAB" w:rsidP="00520F9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83FAB" w:rsidRPr="00F334AE" w:rsidRDefault="00783FAB" w:rsidP="00783FA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34AE">
              <w:rPr>
                <w:rFonts w:ascii="Times New Roman" w:hAnsi="Times New Roman"/>
                <w:b/>
                <w:sz w:val="28"/>
                <w:szCs w:val="28"/>
              </w:rPr>
              <w:t>Разработал:</w:t>
            </w:r>
          </w:p>
          <w:p w:rsidR="00783FAB" w:rsidRPr="00F334AE" w:rsidRDefault="00A72F67" w:rsidP="00520F9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83FAB" w:rsidRPr="00F334AE" w:rsidRDefault="00D64347" w:rsidP="00A72F67">
            <w:pPr>
              <w:rPr>
                <w:rFonts w:ascii="Times New Roman" w:hAnsi="Times New Roman"/>
                <w:sz w:val="28"/>
                <w:szCs w:val="28"/>
              </w:rPr>
            </w:pPr>
            <w:r w:rsidRPr="00D64347">
              <w:rPr>
                <w:rFonts w:ascii="Times New Roman" w:hAnsi="Times New Roman"/>
                <w:sz w:val="28"/>
                <w:szCs w:val="28"/>
              </w:rPr>
              <w:t>Беляева Надежда Васильевна</w:t>
            </w:r>
          </w:p>
        </w:tc>
      </w:tr>
    </w:tbl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783FAB" w:rsidRPr="004314E8" w:rsidRDefault="00783FAB" w:rsidP="00783FAB">
      <w:pPr>
        <w:pStyle w:val="1"/>
        <w:rPr>
          <w:sz w:val="32"/>
          <w:szCs w:val="32"/>
        </w:rPr>
      </w:pPr>
    </w:p>
    <w:p w:rsidR="00A72F67" w:rsidRDefault="00A72F67" w:rsidP="00783FAB">
      <w:pPr>
        <w:pStyle w:val="1"/>
        <w:rPr>
          <w:sz w:val="32"/>
          <w:szCs w:val="32"/>
        </w:rPr>
      </w:pPr>
    </w:p>
    <w:p w:rsidR="00A72F67" w:rsidRDefault="00A72F67" w:rsidP="00783FAB">
      <w:pPr>
        <w:pStyle w:val="1"/>
        <w:rPr>
          <w:sz w:val="32"/>
          <w:szCs w:val="32"/>
        </w:rPr>
      </w:pPr>
    </w:p>
    <w:p w:rsidR="00B922EF" w:rsidRDefault="00B922EF" w:rsidP="00783FAB">
      <w:pPr>
        <w:pStyle w:val="1"/>
        <w:rPr>
          <w:sz w:val="32"/>
          <w:szCs w:val="32"/>
        </w:rPr>
      </w:pPr>
    </w:p>
    <w:p w:rsidR="00B922EF" w:rsidRDefault="00B922EF" w:rsidP="00783FAB">
      <w:pPr>
        <w:pStyle w:val="1"/>
        <w:rPr>
          <w:sz w:val="32"/>
          <w:szCs w:val="32"/>
        </w:rPr>
      </w:pPr>
    </w:p>
    <w:p w:rsidR="00783FAB" w:rsidRPr="009C1FEB" w:rsidRDefault="00783FAB" w:rsidP="00783FAB">
      <w:pPr>
        <w:pStyle w:val="1"/>
        <w:jc w:val="center"/>
        <w:rPr>
          <w:b w:val="0"/>
          <w:sz w:val="28"/>
          <w:szCs w:val="28"/>
        </w:rPr>
      </w:pPr>
      <w:r w:rsidRPr="009C1FEB">
        <w:rPr>
          <w:b w:val="0"/>
          <w:sz w:val="28"/>
          <w:szCs w:val="28"/>
        </w:rPr>
        <w:t>Димитровград, 2022 г.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педагог в своей работе руководствуется Федеральным государственным образовательным стандартом дошкольного образования, принципы которого определяют воспитание патриотических, духовно-нравственных, социально-коммуникативных качеств личности подрастающего поколения посредством познания детьми народной культуры своей страны, родного края.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ребенок с рождения слышит ласковый голос матери, который напевает ему колыбельные песни, читает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еще не понимает значение этих народных произведений, но чутко улавливает их напевность и музыкальность, ласковость и спокойствие, умиротворение и защищенность. Многократность их повторения способствует легкому запоминанию текста, а затем и воспроизведению его самим ребенком с возрастом. Вот тогда ребенок познает значение содержания накопленного и выверенного веками народного фольклора.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большому сожалению, современные родители не так часто обращаются к произведениям народного творчества и вспоминают о нем благодаря стараниям педагогов детского сада. Вот поэтому, начиная с первой младшей группы, с момента прихода детей в дошкольное образовательное учреждение, воспитатели совместно с музыкальным руководителем последовательно и целенаправленно погружали малышей в таинство народной культуры. Собрав воедино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сказки, частушки, прибаутки, песни и хороводы, педагоги не только знакомили детей, но и заучивали их, многократно повторяя и проговаривая.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иллюстративный образ дополнял и обогащал детское представление о народном произведении. Прежде чем прочитать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с воспитателем рассматривали картинку, рассказывая, почему так одет герой. После первого прочтения, воспитатель поясняла значение отдельных выражений или даже самой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текста произведения, педагог применял активное действенное участие детей по тексту. Например, дети показывают, как цыплята ходят и клюют зернышки: («Курочка-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пеструшечка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«Вышла курочка гулять…»). Познакомив детей с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фольклорным произведением, необходимо помнить о применении принципа цикличности при знакомстве с чем-то новым детей 2-3 летнего возраста. Многоразовое повторение самого текста с привлечением дополнительных источников информации (иллюстрация, игрушка), с последующим деятельным участием способствует приобретению чувственного опыта и быстрому запоминанию текста.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приобщать детей и их родителей к фольклору, педагоги сами обогатили свою речь пословицами, поговорками, присказками, которые употребляли во время кормления, одевания, укладывания спать, умывания в течение дня. Народное слово превратило разговор воспитателя в струящийся ручей красивой, завораживающей и спокойной речи, наполненной любви и уважения к людям, к детям, к окружающему миру.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систематизации знаний педагогов русского фольклора создана в группе картотека, которая распределяла материал по применению его в </w:t>
      </w: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режимных моментах, для чтения, заучивания. Подобраны серии картинок, иллюстрирующих каждое произведение. Иногда дети начинали вспоминать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показе картинки или даже игрушки. Родители помогли пополнить литературный уголок книгами по русскому народному творчеству. Сюда же поместили и игрушки, сшитые умелыми руками мам воспитанников, персонажи которых помогали разыгрывать небольшие представления для детей. Постепенно сами малыши стали принимать на себя отдельные роли, подражая мимикой и голосом выбранному персонажу. Сначала ребенок вступал во взаимодействие с взрослым, но затем рождался диалог со своим сверстником, красочно и достоверно передавая сюжет небольшого произведения.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знакомство с народным творчеством продолжалось в подвижных играх «Зайка беленький сидит», «Ходил Ваня», «У медведя </w:t>
      </w:r>
      <w:proofErr w:type="gram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 и другие. Совместно с музыкальным руководителем шло разучивание хороводов, русских народных песен «Мы на луг ходили…», «Каравай», «Как на беленький ледок» и т.д.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отзывчивы на эмоциональную чуткость взрослого, особым образом откликаются на голос, мимику и жесты педагога. Они стараются подражать рассказчику, копируя его поведение, легко запоминая текст. При этом происходит речевое развитие без принуждения. Медленное произнесение всех звуков и слов в произведении взрослым, нацеливает на такое же повторение и ребенком.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Наглядно-действенное мышление малышей обязывает взрослых к созданию развивающей предметно-пространственной среды, расширяющей представление о русском народном фольклоре. Помимо подбора художественных произведений и иллюстративного материала к ним, составлены дидактические игры, подвижные игры, различные виды театров. Театральная деятельность также несет в себе народную направленность, например, оформлением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варежкого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театра, пальчикового театра. Театральные игры способствуют развитию у детей творческих способностей, обогащению словаря, эмоциональному настрою, на воспитание положительных нравственных качеств личности ребенка.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опыт и мнение ученых подтверждает мнение о том, что все, что заложено в ребенке с любовью и терпением в младшем возрасте останется с ним до глубокой старости. Фольклор – это память предков, лицо народа, настоящее богатство, которое мы должны передать своим детям, не расплескав ни капельки.</w:t>
      </w:r>
    </w:p>
    <w:p w:rsid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1.Бударина Т. А.,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Маркеева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Знакомство детей с русским народным творчеством. [Текст] Конспекты занятий и сценарии обрядовых праздников. –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С.Пб</w:t>
      </w:r>
      <w:proofErr w:type="spellEnd"/>
      <w:proofErr w:type="gram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Детство-Пресс, 2015.- 304 с.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2.Ботякова О. Л.,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Голякова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Ф.,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Зязева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К. Российский этнографический музей – детям. [Текст] Методическое пособие –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С.Пб</w:t>
      </w:r>
      <w:proofErr w:type="spellEnd"/>
      <w:proofErr w:type="gram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Детство-Пресс, 2001.-192 с.</w:t>
      </w:r>
    </w:p>
    <w:p w:rsidR="00D64347" w:rsidRPr="00D64347" w:rsidRDefault="00D64347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3.Волков, Г. Н.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Этнопедагогика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ля. Студ. сред</w:t>
      </w:r>
      <w:proofErr w:type="gram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Заведений/Г. Н. Волков. — 2-е изд., </w:t>
      </w:r>
      <w:proofErr w:type="spellStart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643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М.: «Академия», 2000. — 176 с.</w:t>
      </w:r>
    </w:p>
    <w:p w:rsidR="00625BFF" w:rsidRPr="00783FAB" w:rsidRDefault="00625BFF" w:rsidP="00D643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BFF" w:rsidRPr="00783FAB" w:rsidSect="006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DD2"/>
    <w:multiLevelType w:val="multilevel"/>
    <w:tmpl w:val="C8D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52DB"/>
    <w:multiLevelType w:val="multilevel"/>
    <w:tmpl w:val="9EE6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5EA"/>
    <w:multiLevelType w:val="multilevel"/>
    <w:tmpl w:val="DAFC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911A9"/>
    <w:multiLevelType w:val="multilevel"/>
    <w:tmpl w:val="417A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95CAB"/>
    <w:multiLevelType w:val="multilevel"/>
    <w:tmpl w:val="C2B2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852C9"/>
    <w:multiLevelType w:val="multilevel"/>
    <w:tmpl w:val="843C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14CFC"/>
    <w:multiLevelType w:val="multilevel"/>
    <w:tmpl w:val="5C26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54E45"/>
    <w:multiLevelType w:val="multilevel"/>
    <w:tmpl w:val="DF48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1C"/>
    <w:rsid w:val="000F0F9A"/>
    <w:rsid w:val="004D1329"/>
    <w:rsid w:val="00625BFF"/>
    <w:rsid w:val="00783FAB"/>
    <w:rsid w:val="008A7F85"/>
    <w:rsid w:val="00A72F67"/>
    <w:rsid w:val="00B922EF"/>
    <w:rsid w:val="00D64347"/>
    <w:rsid w:val="00E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F"/>
  </w:style>
  <w:style w:type="paragraph" w:styleId="1">
    <w:name w:val="heading 1"/>
    <w:basedOn w:val="a"/>
    <w:link w:val="10"/>
    <w:uiPriority w:val="9"/>
    <w:qFormat/>
    <w:rsid w:val="00E2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C1C"/>
    <w:rPr>
      <w:b/>
      <w:bCs/>
    </w:rPr>
  </w:style>
  <w:style w:type="paragraph" w:styleId="a5">
    <w:name w:val="No Spacing"/>
    <w:link w:val="a6"/>
    <w:uiPriority w:val="1"/>
    <w:qFormat/>
    <w:rsid w:val="0078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3FAB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2F67"/>
  </w:style>
  <w:style w:type="paragraph" w:customStyle="1" w:styleId="c20">
    <w:name w:val="c20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F67"/>
  </w:style>
  <w:style w:type="character" w:customStyle="1" w:styleId="c7">
    <w:name w:val="c7"/>
    <w:basedOn w:val="a0"/>
    <w:rsid w:val="00A72F67"/>
  </w:style>
  <w:style w:type="paragraph" w:customStyle="1" w:styleId="c17">
    <w:name w:val="c17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72F67"/>
  </w:style>
  <w:style w:type="paragraph" w:customStyle="1" w:styleId="c11">
    <w:name w:val="c11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2F67"/>
  </w:style>
  <w:style w:type="paragraph" w:customStyle="1" w:styleId="c15">
    <w:name w:val="c15"/>
    <w:basedOn w:val="a"/>
    <w:rsid w:val="00A7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72F67"/>
  </w:style>
  <w:style w:type="character" w:styleId="a7">
    <w:name w:val="Emphasis"/>
    <w:basedOn w:val="a0"/>
    <w:uiPriority w:val="20"/>
    <w:qFormat/>
    <w:rsid w:val="00B922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902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 Сергеева</cp:lastModifiedBy>
  <cp:revision>8</cp:revision>
  <dcterms:created xsi:type="dcterms:W3CDTF">2020-11-08T17:59:00Z</dcterms:created>
  <dcterms:modified xsi:type="dcterms:W3CDTF">2023-01-11T11:57:00Z</dcterms:modified>
</cp:coreProperties>
</file>